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06CF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bookmarkStart w:id="0" w:name="_GoBack"/>
      <w:bookmarkEnd w:id="0"/>
      <w:r w:rsidR="00241F1B">
        <w:rPr>
          <w:rFonts w:ascii="Times New Roman" w:hAnsi="Times New Roman" w:cs="Times New Roman"/>
          <w:sz w:val="28"/>
          <w:szCs w:val="28"/>
        </w:rPr>
        <w:t xml:space="preserve"> (13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507412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ПЗ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69049A" w:rsidRPr="0069049A">
        <w:rPr>
          <w:rFonts w:ascii="Times New Roman" w:hAnsi="Times New Roman" w:cs="Times New Roman"/>
          <w:b/>
          <w:sz w:val="28"/>
          <w:szCs w:val="28"/>
        </w:rPr>
        <w:t>Выбор электродных и присадочных материалов для сварки плавлением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67" w:rsidRDefault="00E24691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CE0145" w:rsidRDefault="00CE0145" w:rsidP="00CE01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145">
        <w:rPr>
          <w:rFonts w:ascii="Times New Roman" w:hAnsi="Times New Roman" w:cs="Times New Roman"/>
          <w:sz w:val="28"/>
          <w:szCs w:val="28"/>
        </w:rPr>
        <w:t>Изучить сварочные материалы, применяемые при электрической дуговой сварке; научиться выбирать материалы для сварки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49A" w:rsidRPr="00293239" w:rsidRDefault="0069049A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85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87741C" w:rsidRDefault="00A245EE" w:rsidP="00A24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</w:t>
      </w:r>
      <w:r w:rsidRPr="00A245EE">
        <w:rPr>
          <w:rFonts w:ascii="Times New Roman" w:hAnsi="Times New Roman" w:cs="Times New Roman"/>
          <w:sz w:val="28"/>
          <w:szCs w:val="28"/>
        </w:rPr>
        <w:t>ыбор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45EE">
        <w:rPr>
          <w:rFonts w:ascii="Times New Roman" w:hAnsi="Times New Roman" w:cs="Times New Roman"/>
          <w:sz w:val="28"/>
          <w:szCs w:val="28"/>
        </w:rPr>
        <w:t xml:space="preserve"> электродов дл</w:t>
      </w:r>
      <w:r>
        <w:rPr>
          <w:rFonts w:ascii="Times New Roman" w:hAnsi="Times New Roman" w:cs="Times New Roman"/>
          <w:sz w:val="28"/>
          <w:szCs w:val="28"/>
        </w:rPr>
        <w:t xml:space="preserve">я ручной электродуговой сварки </w:t>
      </w:r>
      <w:r w:rsidRPr="00A245EE">
        <w:rPr>
          <w:rFonts w:ascii="Times New Roman" w:hAnsi="Times New Roman" w:cs="Times New Roman"/>
          <w:sz w:val="28"/>
          <w:szCs w:val="28"/>
        </w:rPr>
        <w:t>необходимо определить:</w:t>
      </w:r>
    </w:p>
    <w:p w:rsidR="00A245EE" w:rsidRPr="00A245EE" w:rsidRDefault="00A245EE" w:rsidP="00A24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5EE">
        <w:rPr>
          <w:rFonts w:ascii="Times New Roman" w:hAnsi="Times New Roman" w:cs="Times New Roman"/>
          <w:sz w:val="28"/>
          <w:szCs w:val="28"/>
        </w:rPr>
        <w:t>- материал сварочной проволоки (марку материала проволоки выбирают в соответствии с химическим составом свариваемого металла);</w:t>
      </w:r>
    </w:p>
    <w:p w:rsidR="00A245EE" w:rsidRPr="00A245EE" w:rsidRDefault="00A245EE" w:rsidP="00A24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5EE">
        <w:rPr>
          <w:rFonts w:ascii="Times New Roman" w:hAnsi="Times New Roman" w:cs="Times New Roman"/>
          <w:sz w:val="28"/>
          <w:szCs w:val="28"/>
        </w:rPr>
        <w:t>- тип покрытия стержня электрода;</w:t>
      </w:r>
    </w:p>
    <w:p w:rsidR="00A245EE" w:rsidRPr="00A245EE" w:rsidRDefault="00A245EE" w:rsidP="00A24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5EE">
        <w:rPr>
          <w:rFonts w:ascii="Times New Roman" w:hAnsi="Times New Roman" w:cs="Times New Roman"/>
          <w:sz w:val="28"/>
          <w:szCs w:val="28"/>
        </w:rPr>
        <w:t>- тип и марку электрода в зависимости от марки, свариваемой стали и требований к механическим свойствам (прочности, пластичност</w:t>
      </w:r>
      <w:r w:rsidR="00186DC8">
        <w:rPr>
          <w:rFonts w:ascii="Times New Roman" w:hAnsi="Times New Roman" w:cs="Times New Roman"/>
          <w:sz w:val="28"/>
          <w:szCs w:val="28"/>
        </w:rPr>
        <w:t>и) наплавленного металла (</w:t>
      </w:r>
      <w:r w:rsidR="00186DC8" w:rsidRPr="00186DC8">
        <w:rPr>
          <w:rFonts w:ascii="Times New Roman" w:hAnsi="Times New Roman" w:cs="Times New Roman"/>
          <w:b/>
          <w:sz w:val="28"/>
          <w:szCs w:val="28"/>
        </w:rPr>
        <w:t>табл.1</w:t>
      </w:r>
      <w:r w:rsidRPr="00A245EE">
        <w:rPr>
          <w:rFonts w:ascii="Times New Roman" w:hAnsi="Times New Roman" w:cs="Times New Roman"/>
          <w:sz w:val="28"/>
          <w:szCs w:val="28"/>
        </w:rPr>
        <w:t>);</w:t>
      </w:r>
    </w:p>
    <w:p w:rsidR="00A245EE" w:rsidRDefault="00186DC8" w:rsidP="00A24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длину электрода (</w:t>
      </w:r>
      <w:r w:rsidRPr="00186DC8">
        <w:rPr>
          <w:rFonts w:ascii="Times New Roman" w:hAnsi="Times New Roman" w:cs="Times New Roman"/>
          <w:b/>
          <w:sz w:val="28"/>
          <w:szCs w:val="28"/>
        </w:rPr>
        <w:t>табл.2</w:t>
      </w:r>
      <w:r w:rsidR="00A245EE" w:rsidRPr="00A245EE">
        <w:rPr>
          <w:rFonts w:ascii="Times New Roman" w:hAnsi="Times New Roman" w:cs="Times New Roman"/>
          <w:sz w:val="28"/>
          <w:szCs w:val="28"/>
        </w:rPr>
        <w:t>).</w:t>
      </w:r>
    </w:p>
    <w:p w:rsidR="007A1D2B" w:rsidRPr="007A1D2B" w:rsidRDefault="007A1D2B" w:rsidP="007A1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D2B">
        <w:rPr>
          <w:rFonts w:ascii="Times New Roman" w:hAnsi="Times New Roman" w:cs="Times New Roman"/>
          <w:b/>
          <w:sz w:val="28"/>
          <w:szCs w:val="28"/>
        </w:rPr>
        <w:t>Электроды имеют следующие типы покрытий:</w:t>
      </w:r>
    </w:p>
    <w:p w:rsidR="007A1D2B" w:rsidRPr="007A1D2B" w:rsidRDefault="007A1D2B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2B">
        <w:rPr>
          <w:rFonts w:ascii="Times New Roman" w:hAnsi="Times New Roman" w:cs="Times New Roman"/>
          <w:sz w:val="28"/>
          <w:szCs w:val="28"/>
        </w:rPr>
        <w:t>Р – руднокислое покрытие содержит в своем составе окислы железа и марганца, способные активно окислять металл. Электроды с таким покрытием не чувствительны к ржавчине, но чувствительны к сере и фосфору. Используют для сварки конструкционных углеродистых сталей при любых пространственных положениях. Позволяют выполнять сварку на переменном и постоянном токе (прямой и обратной полярности).</w:t>
      </w:r>
    </w:p>
    <w:p w:rsidR="007A1D2B" w:rsidRPr="007A1D2B" w:rsidRDefault="007A1D2B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2B">
        <w:rPr>
          <w:rFonts w:ascii="Times New Roman" w:hAnsi="Times New Roman" w:cs="Times New Roman"/>
          <w:sz w:val="28"/>
          <w:szCs w:val="28"/>
        </w:rPr>
        <w:t>О – органическое покрытие состоит из газообразующих веществ, обеспечивающих надежную защиту металла сварочной ванны от окисления. Для защиты металла шва от насыщения водородом в состав покрытия вводят титановый концентрат и марганцевую руду. Применяют для заварки монтажных стыков и сварки тонкого металла.</w:t>
      </w:r>
    </w:p>
    <w:p w:rsidR="007A1D2B" w:rsidRPr="007A1D2B" w:rsidRDefault="007A1D2B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2B">
        <w:rPr>
          <w:rFonts w:ascii="Times New Roman" w:hAnsi="Times New Roman" w:cs="Times New Roman"/>
          <w:sz w:val="28"/>
          <w:szCs w:val="28"/>
        </w:rPr>
        <w:t>Т – рутиловое покрытие содержит в своем составе значительное количество двуокиси титана в виде рутила (ТiО2). Газовую защиту сварочной ванны достигают за счет декстрина и продуктов разложения магнезита МgСО3=МgО+СО2. Раскислитель – марганец. Покрытие обеспечивает стабильное горение сварочной дуги на постоянном и переменном токе и формирование шва в любых пространственных положениях.</w:t>
      </w:r>
    </w:p>
    <w:p w:rsidR="007A1D2B" w:rsidRDefault="007A1D2B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2B">
        <w:rPr>
          <w:rFonts w:ascii="Times New Roman" w:hAnsi="Times New Roman" w:cs="Times New Roman"/>
          <w:sz w:val="28"/>
          <w:szCs w:val="28"/>
        </w:rPr>
        <w:t xml:space="preserve">Ф – фтористокальцевое покрытие. Основным компонентом покрытия является полевой шпат (СаF2) и карбонаты кальция (мрамор, мел). Газовая защита осуществляется за счет газообразующих продуктов диссоциации карбонатов, например, СаСО3= СаО+СО2. В качестве раскислителей могут </w:t>
      </w:r>
      <w:r w:rsidRPr="007A1D2B">
        <w:rPr>
          <w:rFonts w:ascii="Times New Roman" w:hAnsi="Times New Roman" w:cs="Times New Roman"/>
          <w:sz w:val="28"/>
          <w:szCs w:val="28"/>
        </w:rPr>
        <w:lastRenderedPageBreak/>
        <w:t>быть использованы кремний, марганец, титан, алюминий. Швы, выполненные электродами с данным покрытием, содержат минимальное количество водорода. Покрытие чувствительно к ржавчине, маслам, влаге. Сварка осуществляется на постоянном токе обратной полярности. Применяется при сварке ответственных конструкционных сталей перлитного, ферритного и аустенитного классов.</w:t>
      </w:r>
    </w:p>
    <w:p w:rsidR="007A1D2B" w:rsidRDefault="007A1D2B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2B">
        <w:rPr>
          <w:rFonts w:ascii="Times New Roman" w:hAnsi="Times New Roman" w:cs="Times New Roman"/>
          <w:sz w:val="28"/>
          <w:szCs w:val="28"/>
        </w:rPr>
        <w:t>Согласно ГОСТ 9467-75 электроды для сварки мало-, среднеуглеродистых и низколегированных сталей (Ст3, сталь45, 30ХГСА и др.) подразделяют на типы Э34, Э42, Э42А, …, Э145. Цифры в обозначении типа электрода означают прочность наплавленного металла в МПа, буква А – повышенную пластичность металла сварного шва. Свойства наплавленного металла должны быть равны или несколько выше соответствующих свойств свариваемого металла.</w:t>
      </w:r>
    </w:p>
    <w:p w:rsidR="007A1D2B" w:rsidRDefault="007A1D2B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2B">
        <w:rPr>
          <w:rFonts w:ascii="Times New Roman" w:hAnsi="Times New Roman" w:cs="Times New Roman"/>
          <w:sz w:val="28"/>
          <w:szCs w:val="28"/>
        </w:rPr>
        <w:t>Электроды для сварки легированных теплоустойчивых сталей (типа 12ХМ, 20ХМБФ и др.) подразделяют на типы Э-ХМ, Э-МХ, Э-ХМБФ и др. в зависимости от химического состава наплавленного металла. Буквы Х, М, Б, Ф означают легирование металла стержня соответственно хромом, молибденом, ванадием, ниобием, повышающим теплоустойчивость сварного шва.</w:t>
      </w:r>
    </w:p>
    <w:p w:rsidR="007A1D2B" w:rsidRDefault="007A1D2B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2B">
        <w:rPr>
          <w:rFonts w:ascii="Times New Roman" w:hAnsi="Times New Roman" w:cs="Times New Roman"/>
          <w:sz w:val="28"/>
          <w:szCs w:val="28"/>
        </w:rPr>
        <w:t>Для сварки сталей ферритного класса (нержавеющих хромистых типа Х13, Х17, Х25, Х28) используют электроды типа ЭФ-Х13, ЭФ-Х17, ЭФ-Х25, ЭФ-Х28. Здесь цифры указывают содержание хрома в % в металле шва, буква Ф – класс свариваемой стали.</w:t>
      </w:r>
    </w:p>
    <w:p w:rsidR="007A1D2B" w:rsidRDefault="007A1D2B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2B">
        <w:rPr>
          <w:rFonts w:ascii="Times New Roman" w:hAnsi="Times New Roman" w:cs="Times New Roman"/>
          <w:sz w:val="28"/>
          <w:szCs w:val="28"/>
        </w:rPr>
        <w:t>Для сварки сталей аустенитного класса (нержавеющих хромоникелевых типа 12Х18Н9, 17Х18Н9, 04Х18Н10Т, 12Х18Н10Т) выбор типа электрода зависит от условий работы сварной конструкции. Для работы в слабой, сильной агрессивной среде, при отрицательной температуре, высокой температуре к сварным швам предъявляются различные требования, которые могут быть выполнены только с помощью специальных электродов. Для этих целей существует 34 различных электродов. Для слабой агрессивной среды применяют тип электрода ЭА-1а, для сильной агрессивной среды – ЭА-1б. Здесь буква А указывает на аустенитный класс сталей.</w:t>
      </w:r>
    </w:p>
    <w:p w:rsidR="00A245EE" w:rsidRDefault="007A1D2B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2B">
        <w:rPr>
          <w:rFonts w:ascii="Times New Roman" w:hAnsi="Times New Roman" w:cs="Times New Roman"/>
          <w:sz w:val="28"/>
          <w:szCs w:val="28"/>
        </w:rPr>
        <w:t>Важной характеристикой электродов является марка (ЦЛ-18, УОНИ-13/45, АН-1 и др.), которая определяет состав покрытия, род и полярность тока, возможность сварки в различных пространственных положениях и т.д.</w:t>
      </w:r>
    </w:p>
    <w:p w:rsidR="00A245EE" w:rsidRDefault="007A1D2B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2B">
        <w:rPr>
          <w:rFonts w:ascii="Times New Roman" w:hAnsi="Times New Roman" w:cs="Times New Roman"/>
          <w:sz w:val="28"/>
          <w:szCs w:val="28"/>
        </w:rPr>
        <w:t xml:space="preserve">Рекомендуемые марки электродов для выбранных типов электродов приведены в </w:t>
      </w:r>
      <w:r w:rsidR="00186DC8">
        <w:rPr>
          <w:rFonts w:ascii="Times New Roman" w:hAnsi="Times New Roman" w:cs="Times New Roman"/>
          <w:b/>
          <w:sz w:val="28"/>
          <w:szCs w:val="28"/>
        </w:rPr>
        <w:t>табл.3</w:t>
      </w:r>
      <w:r w:rsidRPr="007A1D2B">
        <w:rPr>
          <w:rFonts w:ascii="Times New Roman" w:hAnsi="Times New Roman" w:cs="Times New Roman"/>
          <w:sz w:val="28"/>
          <w:szCs w:val="28"/>
        </w:rPr>
        <w:t>.</w:t>
      </w:r>
    </w:p>
    <w:p w:rsidR="00186DC8" w:rsidRDefault="00186DC8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DC8" w:rsidRDefault="00186DC8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DC8" w:rsidRDefault="00186DC8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DC8" w:rsidRDefault="00186DC8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DC8" w:rsidRDefault="00186DC8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DC8" w:rsidRDefault="00186DC8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DC8" w:rsidRDefault="00186DC8" w:rsidP="007A1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DC8" w:rsidRDefault="00186DC8" w:rsidP="00186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5577">
        <w:rPr>
          <w:rFonts w:ascii="Times New Roman" w:hAnsi="Times New Roman" w:cs="Times New Roman"/>
          <w:sz w:val="24"/>
          <w:szCs w:val="28"/>
        </w:rPr>
        <w:t>Таблица№1.</w:t>
      </w:r>
      <w:r w:rsidRPr="00A45577">
        <w:rPr>
          <w:sz w:val="20"/>
        </w:rPr>
        <w:t xml:space="preserve"> </w:t>
      </w:r>
      <w:r w:rsidRPr="00A45577">
        <w:rPr>
          <w:rFonts w:ascii="Times New Roman" w:hAnsi="Times New Roman" w:cs="Times New Roman"/>
          <w:sz w:val="24"/>
          <w:szCs w:val="28"/>
        </w:rPr>
        <w:t>Выбор типа электродов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3861"/>
      </w:tblGrid>
      <w:tr w:rsidR="00186DC8" w:rsidRPr="00186DC8" w:rsidTr="00186DC8">
        <w:trPr>
          <w:tblHeader/>
          <w:tblCellSpacing w:w="15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Тип электрода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Область применения</w:t>
            </w:r>
          </w:p>
        </w:tc>
      </w:tr>
      <w:tr w:rsidR="00186DC8" w:rsidRPr="00186DC8" w:rsidTr="00186DC8">
        <w:trPr>
          <w:tblCellSpacing w:w="15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Э34</w:t>
            </w:r>
          </w:p>
        </w:tc>
        <w:tc>
          <w:tcPr>
            <w:tcW w:w="3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Сварка малоуглеродистых и низколегированных сталей (</w:t>
            </w: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Symbol" w:char="F073"/>
            </w:r>
            <w:r w:rsidRPr="00186DC8">
              <w:rPr>
                <w:rFonts w:ascii="Georgia" w:eastAsia="Times New Roman" w:hAnsi="Georgia" w:cs="Times New Roman"/>
                <w:sz w:val="16"/>
                <w:szCs w:val="16"/>
                <w:vertAlign w:val="subscript"/>
                <w:lang w:eastAsia="ru-RU"/>
              </w:rPr>
              <w:t>В</w:t>
            </w: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  <w:r w:rsidRPr="00186DC8">
              <w:rPr>
                <w:rFonts w:ascii="Georgia" w:eastAsia="Times New Roman" w:hAnsi="Georgi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4B736B7" wp14:editId="4B1BFBA0">
                  <wp:extent cx="182880" cy="175260"/>
                  <wp:effectExtent l="0" t="0" r="7620" b="0"/>
                  <wp:docPr id="1" name="Рисунок 1" descr="https://refdb.ru/images/1621/3241250/36e0ba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fdb.ru/images/1621/3241250/36e0ba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460 МПа)</w:t>
            </w:r>
          </w:p>
        </w:tc>
      </w:tr>
      <w:tr w:rsidR="00186DC8" w:rsidRPr="00186DC8" w:rsidTr="00186DC8">
        <w:trPr>
          <w:tblCellSpacing w:w="15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186DC8" w:rsidRDefault="00186DC8" w:rsidP="00186DC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186DC8" w:rsidRPr="00186DC8" w:rsidTr="00186DC8">
        <w:trPr>
          <w:tblCellSpacing w:w="15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Э46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186DC8" w:rsidRDefault="00186DC8" w:rsidP="00186DC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186DC8" w:rsidRPr="00186DC8" w:rsidTr="00186DC8">
        <w:trPr>
          <w:tblCellSpacing w:w="15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Э50</w:t>
            </w:r>
          </w:p>
        </w:tc>
        <w:tc>
          <w:tcPr>
            <w:tcW w:w="3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Сварка среднеуглеродистых и низколегированных сталей (</w:t>
            </w: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Symbol" w:char="F073"/>
            </w:r>
            <w:r w:rsidRPr="00186DC8">
              <w:rPr>
                <w:rFonts w:ascii="Georgia" w:eastAsia="Times New Roman" w:hAnsi="Georgia" w:cs="Times New Roman"/>
                <w:sz w:val="16"/>
                <w:szCs w:val="16"/>
                <w:vertAlign w:val="subscript"/>
                <w:lang w:eastAsia="ru-RU"/>
              </w:rPr>
              <w:t>В</w:t>
            </w: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  <w:r w:rsidRPr="00186DC8">
              <w:rPr>
                <w:rFonts w:ascii="Georgia" w:eastAsia="Times New Roman" w:hAnsi="Georgi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3BB049D" wp14:editId="04AE07E5">
                  <wp:extent cx="182880" cy="175260"/>
                  <wp:effectExtent l="0" t="0" r="7620" b="0"/>
                  <wp:docPr id="2" name="Рисунок 2" descr="https://refdb.ru/images/1621/3241250/36e0ba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fdb.ru/images/1621/3241250/36e0ba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550 МПа)</w:t>
            </w:r>
          </w:p>
        </w:tc>
      </w:tr>
      <w:tr w:rsidR="00186DC8" w:rsidRPr="00186DC8" w:rsidTr="00186DC8">
        <w:trPr>
          <w:tblCellSpacing w:w="15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Э55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186DC8" w:rsidRDefault="00186DC8" w:rsidP="00186DC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186DC8" w:rsidRPr="00186DC8" w:rsidTr="00186DC8">
        <w:trPr>
          <w:tblCellSpacing w:w="15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Э42А</w:t>
            </w:r>
          </w:p>
        </w:tc>
        <w:tc>
          <w:tcPr>
            <w:tcW w:w="3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 металлу шва предъявляют повышенные требования пластичности</w:t>
            </w:r>
          </w:p>
        </w:tc>
      </w:tr>
      <w:tr w:rsidR="00186DC8" w:rsidRPr="00186DC8" w:rsidTr="00186DC8">
        <w:trPr>
          <w:tblCellSpacing w:w="15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Э46А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186DC8" w:rsidRDefault="00186DC8" w:rsidP="00186DC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186DC8" w:rsidRPr="00186DC8" w:rsidTr="00186DC8">
        <w:trPr>
          <w:tblCellSpacing w:w="15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Э50А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186DC8" w:rsidRDefault="00186DC8" w:rsidP="00186DC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186DC8" w:rsidRPr="00186DC8" w:rsidTr="00186DC8">
        <w:trPr>
          <w:tblCellSpacing w:w="15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Э60А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186DC8" w:rsidRDefault="00186DC8" w:rsidP="00186DC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186DC8" w:rsidRPr="00186DC8" w:rsidTr="00186DC8">
        <w:trPr>
          <w:tblCellSpacing w:w="15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Э70</w:t>
            </w:r>
          </w:p>
        </w:tc>
        <w:tc>
          <w:tcPr>
            <w:tcW w:w="3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Сварка низколегированных сталей повышенной прочности (</w:t>
            </w: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Symbol" w:char="F073"/>
            </w:r>
            <w:r w:rsidRPr="00186DC8">
              <w:rPr>
                <w:rFonts w:ascii="Georgia" w:eastAsia="Times New Roman" w:hAnsi="Georgia" w:cs="Times New Roman"/>
                <w:sz w:val="16"/>
                <w:szCs w:val="16"/>
                <w:vertAlign w:val="subscript"/>
                <w:lang w:eastAsia="ru-RU"/>
              </w:rPr>
              <w:t>В</w:t>
            </w: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 </w:t>
            </w:r>
            <w:r w:rsidRPr="00186DC8">
              <w:rPr>
                <w:rFonts w:ascii="Georgia" w:eastAsia="Times New Roman" w:hAnsi="Georgi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8ACD7E0" wp14:editId="0DA6CA70">
                  <wp:extent cx="182880" cy="175260"/>
                  <wp:effectExtent l="0" t="0" r="7620" b="0"/>
                  <wp:docPr id="3" name="Рисунок 3" descr="https://refdb.ru/images/1621/3241250/36e0ba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efdb.ru/images/1621/3241250/36e0ba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600 МПа)</w:t>
            </w:r>
          </w:p>
        </w:tc>
      </w:tr>
      <w:tr w:rsidR="00186DC8" w:rsidRPr="00186DC8" w:rsidTr="00186DC8">
        <w:trPr>
          <w:tblCellSpacing w:w="15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Э85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186DC8" w:rsidRDefault="00186DC8" w:rsidP="00186DC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186DC8" w:rsidRPr="00186DC8" w:rsidTr="00186DC8">
        <w:trPr>
          <w:tblCellSpacing w:w="15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Э100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186DC8" w:rsidRDefault="00186DC8" w:rsidP="00186DC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186DC8" w:rsidRPr="00186DC8" w:rsidTr="00186DC8">
        <w:trPr>
          <w:tblCellSpacing w:w="15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Э145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186DC8" w:rsidRDefault="00186DC8" w:rsidP="00186DC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186DC8" w:rsidRPr="00186DC8" w:rsidTr="00186DC8">
        <w:trPr>
          <w:tblCellSpacing w:w="15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Э-М</w:t>
            </w:r>
          </w:p>
        </w:tc>
        <w:tc>
          <w:tcPr>
            <w:tcW w:w="3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Сварка теплоустойчивых сталей</w:t>
            </w:r>
          </w:p>
        </w:tc>
      </w:tr>
      <w:tr w:rsidR="00186DC8" w:rsidRPr="00186DC8" w:rsidTr="00186DC8">
        <w:trPr>
          <w:tblCellSpacing w:w="15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Э-МХ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186DC8" w:rsidRDefault="00186DC8" w:rsidP="00186DC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186DC8" w:rsidRPr="00186DC8" w:rsidTr="00186DC8">
        <w:trPr>
          <w:tblCellSpacing w:w="15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Э-ХМ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186DC8" w:rsidRDefault="00186DC8" w:rsidP="00186DC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186DC8" w:rsidRPr="00186DC8" w:rsidTr="00186DC8">
        <w:trPr>
          <w:tblCellSpacing w:w="15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Э-ХМФ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186DC8" w:rsidRDefault="00186DC8" w:rsidP="00186DC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186DC8" w:rsidRPr="00186DC8" w:rsidTr="00186DC8">
        <w:trPr>
          <w:tblCellSpacing w:w="15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Э-ХМФБ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186DC8" w:rsidRDefault="00186DC8" w:rsidP="00186DC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186DC8" w:rsidRPr="00186DC8" w:rsidTr="00186DC8">
        <w:trPr>
          <w:tblCellSpacing w:w="15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Э-Х5МФ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186DC8" w:rsidRDefault="00186DC8" w:rsidP="00186DC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</w:tbl>
    <w:p w:rsidR="00186DC8" w:rsidRPr="00186DC8" w:rsidRDefault="00186DC8" w:rsidP="00186DC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3849"/>
      </w:tblGrid>
      <w:tr w:rsidR="00186DC8" w:rsidRPr="00186DC8" w:rsidTr="00186DC8">
        <w:trPr>
          <w:tblCellSpacing w:w="15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Тип электрода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Область применения</w:t>
            </w:r>
          </w:p>
        </w:tc>
      </w:tr>
      <w:tr w:rsidR="00186DC8" w:rsidRPr="00186DC8" w:rsidTr="00186DC8">
        <w:trPr>
          <w:tblCellSpacing w:w="15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ЭФ-Х13</w:t>
            </w:r>
          </w:p>
        </w:tc>
        <w:tc>
          <w:tcPr>
            <w:tcW w:w="3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Сварка нержавеющих хромистых сталей (ферритного класса)</w:t>
            </w:r>
          </w:p>
        </w:tc>
      </w:tr>
      <w:tr w:rsidR="00186DC8" w:rsidRPr="00186DC8" w:rsidTr="00186DC8">
        <w:trPr>
          <w:tblCellSpacing w:w="15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ЭФ-Х17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186DC8" w:rsidRDefault="00186DC8" w:rsidP="00186DC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186DC8" w:rsidRPr="00186DC8" w:rsidTr="00186DC8">
        <w:trPr>
          <w:tblCellSpacing w:w="15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ЭФ-Х25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186DC8" w:rsidRDefault="00186DC8" w:rsidP="00186DC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186DC8" w:rsidRPr="00186DC8" w:rsidTr="00186DC8">
        <w:trPr>
          <w:tblCellSpacing w:w="15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ЭФ-Х28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DC8" w:rsidRPr="00186DC8" w:rsidRDefault="00186DC8" w:rsidP="00186DC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186DC8" w:rsidRPr="00186DC8" w:rsidTr="00186DC8">
        <w:trPr>
          <w:tblCellSpacing w:w="15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ЭА-1а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Сварка нержавеющих хромоникелевых сталей</w:t>
            </w:r>
          </w:p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(аустенитного класса), работающих в слабой агрессивной среде</w:t>
            </w:r>
          </w:p>
        </w:tc>
      </w:tr>
      <w:tr w:rsidR="00186DC8" w:rsidRPr="00186DC8" w:rsidTr="00186DC8">
        <w:trPr>
          <w:tblCellSpacing w:w="15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ЭА-1Б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Сварка нержавеющих хромоникелевых сталей</w:t>
            </w:r>
          </w:p>
          <w:p w:rsidR="00186DC8" w:rsidRPr="00186DC8" w:rsidRDefault="00186DC8" w:rsidP="00186DC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86DC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(аустенитного класса), работающих в сильной агрессивной среде</w:t>
            </w:r>
          </w:p>
        </w:tc>
      </w:tr>
    </w:tbl>
    <w:p w:rsidR="007A1D2B" w:rsidRPr="003F00C1" w:rsidRDefault="007A1D2B" w:rsidP="007A1D2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245EE" w:rsidRPr="003F00C1" w:rsidRDefault="00186DC8" w:rsidP="00186DC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F00C1">
        <w:rPr>
          <w:rFonts w:ascii="Times New Roman" w:hAnsi="Times New Roman" w:cs="Times New Roman"/>
          <w:sz w:val="16"/>
          <w:szCs w:val="16"/>
        </w:rPr>
        <w:t xml:space="preserve">    </w:t>
      </w:r>
      <w:r w:rsidRPr="00A45577">
        <w:rPr>
          <w:rFonts w:ascii="Times New Roman" w:hAnsi="Times New Roman" w:cs="Times New Roman"/>
          <w:sz w:val="24"/>
          <w:szCs w:val="16"/>
        </w:rPr>
        <w:t>Таблица№2</w:t>
      </w:r>
      <w:r w:rsidRPr="00A45577">
        <w:rPr>
          <w:sz w:val="24"/>
          <w:szCs w:val="16"/>
        </w:rPr>
        <w:t xml:space="preserve"> </w:t>
      </w:r>
      <w:r w:rsidRPr="00A45577">
        <w:rPr>
          <w:rFonts w:ascii="Times New Roman" w:hAnsi="Times New Roman" w:cs="Times New Roman"/>
          <w:sz w:val="24"/>
          <w:szCs w:val="16"/>
        </w:rPr>
        <w:t>Выбор длины электрода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714"/>
        <w:gridCol w:w="714"/>
        <w:gridCol w:w="714"/>
        <w:gridCol w:w="714"/>
        <w:gridCol w:w="729"/>
      </w:tblGrid>
      <w:tr w:rsidR="00186DC8" w:rsidRPr="003F00C1" w:rsidTr="00186DC8">
        <w:trPr>
          <w:tblCellSpacing w:w="15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3F00C1" w:rsidRDefault="00186DC8" w:rsidP="00186DC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</w:p>
          <w:p w:rsidR="00186DC8" w:rsidRPr="003F00C1" w:rsidRDefault="00186DC8" w:rsidP="00186DC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электрода</w:t>
            </w:r>
          </w:p>
          <w:p w:rsidR="00186DC8" w:rsidRPr="003F00C1" w:rsidRDefault="00186DC8" w:rsidP="00186DC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 w:rsidRPr="003F00C1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Э</w:t>
            </w: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, мм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3F00C1" w:rsidRDefault="00186DC8" w:rsidP="00186DC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3F00C1" w:rsidRDefault="00186DC8" w:rsidP="00186DC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3F00C1" w:rsidRDefault="00186DC8" w:rsidP="00186DC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3F00C1" w:rsidRDefault="00186DC8" w:rsidP="00186DC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3F00C1" w:rsidRDefault="00186DC8" w:rsidP="00186DC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5 и более</w:t>
            </w:r>
          </w:p>
        </w:tc>
      </w:tr>
      <w:tr w:rsidR="00186DC8" w:rsidRPr="003F00C1" w:rsidTr="00186DC8">
        <w:trPr>
          <w:tblCellSpacing w:w="15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3F00C1" w:rsidRDefault="00186DC8" w:rsidP="00186DC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Длина электрода </w:t>
            </w:r>
            <w:r w:rsidRPr="003F00C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</w:t>
            </w: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, мм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3F00C1" w:rsidRDefault="00186DC8" w:rsidP="00186DC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3F00C1" w:rsidRDefault="00186DC8" w:rsidP="00186DC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3F00C1" w:rsidRDefault="00186DC8" w:rsidP="00186DC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6DC8" w:rsidRPr="003F00C1" w:rsidRDefault="00186DC8" w:rsidP="00186DC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DC8" w:rsidRPr="003F00C1" w:rsidRDefault="00186DC8" w:rsidP="00186DC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</w:tr>
    </w:tbl>
    <w:p w:rsidR="00A245EE" w:rsidRPr="003F00C1" w:rsidRDefault="00A245EE" w:rsidP="00A245E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D0F56" w:rsidRDefault="005D0F56" w:rsidP="00A245EE">
      <w:pPr>
        <w:spacing w:after="0"/>
        <w:jc w:val="both"/>
        <w:rPr>
          <w:rFonts w:ascii="Times New Roman" w:hAnsi="Times New Roman" w:cs="Times New Roman"/>
          <w:szCs w:val="16"/>
        </w:rPr>
      </w:pPr>
    </w:p>
    <w:p w:rsidR="005D0F56" w:rsidRDefault="005D0F56" w:rsidP="00A245EE">
      <w:pPr>
        <w:spacing w:after="0"/>
        <w:jc w:val="both"/>
        <w:rPr>
          <w:rFonts w:ascii="Times New Roman" w:hAnsi="Times New Roman" w:cs="Times New Roman"/>
          <w:szCs w:val="16"/>
        </w:rPr>
      </w:pPr>
    </w:p>
    <w:p w:rsidR="005D0F56" w:rsidRDefault="005D0F56" w:rsidP="00A245EE">
      <w:pPr>
        <w:spacing w:after="0"/>
        <w:jc w:val="both"/>
        <w:rPr>
          <w:rFonts w:ascii="Times New Roman" w:hAnsi="Times New Roman" w:cs="Times New Roman"/>
          <w:szCs w:val="16"/>
        </w:rPr>
      </w:pPr>
    </w:p>
    <w:p w:rsidR="005D0F56" w:rsidRDefault="005D0F56" w:rsidP="00A245EE">
      <w:pPr>
        <w:spacing w:after="0"/>
        <w:jc w:val="both"/>
        <w:rPr>
          <w:rFonts w:ascii="Times New Roman" w:hAnsi="Times New Roman" w:cs="Times New Roman"/>
          <w:szCs w:val="16"/>
        </w:rPr>
      </w:pPr>
    </w:p>
    <w:p w:rsidR="005D0F56" w:rsidRDefault="005D0F56" w:rsidP="00A245EE">
      <w:pPr>
        <w:spacing w:after="0"/>
        <w:jc w:val="both"/>
        <w:rPr>
          <w:rFonts w:ascii="Times New Roman" w:hAnsi="Times New Roman" w:cs="Times New Roman"/>
          <w:szCs w:val="16"/>
        </w:rPr>
      </w:pPr>
    </w:p>
    <w:p w:rsidR="005D0F56" w:rsidRDefault="005D0F56" w:rsidP="00A245EE">
      <w:pPr>
        <w:spacing w:after="0"/>
        <w:jc w:val="both"/>
        <w:rPr>
          <w:rFonts w:ascii="Times New Roman" w:hAnsi="Times New Roman" w:cs="Times New Roman"/>
          <w:szCs w:val="16"/>
        </w:rPr>
      </w:pPr>
    </w:p>
    <w:p w:rsidR="00A245EE" w:rsidRPr="005D0F56" w:rsidRDefault="003F00C1" w:rsidP="00A245EE">
      <w:pPr>
        <w:spacing w:after="0"/>
        <w:jc w:val="both"/>
        <w:rPr>
          <w:rFonts w:ascii="Times New Roman" w:hAnsi="Times New Roman" w:cs="Times New Roman"/>
          <w:sz w:val="24"/>
          <w:szCs w:val="16"/>
        </w:rPr>
      </w:pPr>
      <w:r w:rsidRPr="005D0F56">
        <w:rPr>
          <w:rFonts w:ascii="Times New Roman" w:hAnsi="Times New Roman" w:cs="Times New Roman"/>
          <w:sz w:val="24"/>
          <w:szCs w:val="16"/>
        </w:rPr>
        <w:lastRenderedPageBreak/>
        <w:t>Таблица№3</w:t>
      </w:r>
      <w:r w:rsidRPr="005D0F56">
        <w:rPr>
          <w:sz w:val="24"/>
          <w:szCs w:val="16"/>
        </w:rPr>
        <w:t xml:space="preserve"> </w:t>
      </w:r>
      <w:r w:rsidRPr="005D0F56">
        <w:rPr>
          <w:rFonts w:ascii="Times New Roman" w:hAnsi="Times New Roman" w:cs="Times New Roman"/>
          <w:sz w:val="24"/>
          <w:szCs w:val="16"/>
        </w:rPr>
        <w:t>Характеристика электродов для сварки различных типов стали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786"/>
        <w:gridCol w:w="735"/>
        <w:gridCol w:w="1026"/>
        <w:gridCol w:w="1338"/>
        <w:gridCol w:w="1024"/>
      </w:tblGrid>
      <w:tr w:rsidR="003F00C1" w:rsidRPr="003F00C1" w:rsidTr="003F00C1">
        <w:trPr>
          <w:tblHeader/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электрода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электрода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Тип покрытия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Род и полярность тока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Пространственное положение шва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 xml:space="preserve">Предел прочности шва </w:t>
            </w:r>
            <w:r w:rsidRPr="003F00C1">
              <w:rPr>
                <w:rFonts w:ascii="Times New Roman" w:hAnsi="Times New Roman" w:cs="Times New Roman"/>
                <w:sz w:val="16"/>
                <w:szCs w:val="16"/>
              </w:rPr>
              <w:sym w:font="Symbol" w:char="F073"/>
            </w:r>
            <w:r w:rsidRPr="003F00C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</w:t>
            </w: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, МПа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Э34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АН-1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Переменный, постоянный любой полярности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Э42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ОММ-5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ОМА-2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АНО-3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Переменный, постоянный любой полярности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Э42А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УОНИ-13/45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Постоянный обратной полярности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УП-1/45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То же, и переменный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Э46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ОЗС-6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Переменный и постоянный любой полярности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Э46А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Э-138/45Н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Постоянный обратной полярности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Э50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ВСЦ-3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Постоянный любой полярности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Э50А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УОНИ-13/55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Постоянный обратной полярности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УП-1/55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То же, и переменный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</w:tr>
    </w:tbl>
    <w:p w:rsidR="003F00C1" w:rsidRPr="003F00C1" w:rsidRDefault="003F00C1" w:rsidP="003F00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F00C1">
        <w:rPr>
          <w:rFonts w:ascii="Times New Roman" w:hAnsi="Times New Roman" w:cs="Times New Roman"/>
          <w:sz w:val="16"/>
          <w:szCs w:val="16"/>
        </w:rPr>
        <w:t>Продолжение табл.3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015"/>
        <w:gridCol w:w="738"/>
        <w:gridCol w:w="1026"/>
        <w:gridCol w:w="996"/>
        <w:gridCol w:w="1024"/>
      </w:tblGrid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элек-</w:t>
            </w:r>
          </w:p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трода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электрода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Тип по-</w:t>
            </w:r>
          </w:p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крытия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Род и поляр-</w:t>
            </w:r>
          </w:p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ность тока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Простран-</w:t>
            </w:r>
          </w:p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ственное</w:t>
            </w:r>
          </w:p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положе-</w:t>
            </w:r>
          </w:p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ние шва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 xml:space="preserve">Предел прочности шва </w:t>
            </w:r>
            <w:r w:rsidRPr="003F00C1">
              <w:rPr>
                <w:rFonts w:ascii="Times New Roman" w:hAnsi="Times New Roman" w:cs="Times New Roman"/>
                <w:sz w:val="16"/>
                <w:szCs w:val="16"/>
              </w:rPr>
              <w:sym w:font="Symbol" w:char="F073"/>
            </w:r>
            <w:r w:rsidRPr="003F00C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</w:t>
            </w: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, МПа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УОНИ-13/55У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Постоянный обратной полярности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Нижнее, вертикальное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Э60А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УОНИ-13/65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ЛКЗ-70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Нижнее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УОНИ-13/85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ЦЛ-19-63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1060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Э145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НИАТ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Э-М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ЦУ-2М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Э-МХ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ЦЛ-14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Переменный, постоянный обратной полярности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Э-ХМ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ЦЛ-30-63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Нижнее, вертикальное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Э-ХМФ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ЦЛ-20-63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Постоянный обратной полярности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Э-ХМФБ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ЦЛ-27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Э-Х5МФ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ЦЛ-17-63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ЭФ-Х13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УОНИ10/Х13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Нижнее, вертикальное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ЭФ-Х17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УОНИ10/Х17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00C1" w:rsidRPr="003F00C1" w:rsidRDefault="003F00C1" w:rsidP="003F00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F00C1">
        <w:rPr>
          <w:rFonts w:ascii="Times New Roman" w:hAnsi="Times New Roman" w:cs="Times New Roman"/>
          <w:sz w:val="16"/>
          <w:szCs w:val="16"/>
        </w:rPr>
        <w:t>Продолжение табл.3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785"/>
        <w:gridCol w:w="738"/>
        <w:gridCol w:w="1026"/>
        <w:gridCol w:w="1338"/>
        <w:gridCol w:w="1024"/>
      </w:tblGrid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электрода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электрода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Тип покрытия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Род и полярность тока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Пространственное положение шва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 xml:space="preserve">Предел прочности шва </w:t>
            </w:r>
            <w:r w:rsidRPr="003F00C1">
              <w:rPr>
                <w:rFonts w:ascii="Times New Roman" w:hAnsi="Times New Roman" w:cs="Times New Roman"/>
                <w:sz w:val="16"/>
                <w:szCs w:val="16"/>
              </w:rPr>
              <w:sym w:font="Symbol" w:char="F073"/>
            </w:r>
            <w:r w:rsidRPr="003F00C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</w:t>
            </w: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, МПа</w:t>
            </w: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ЭФ-Х25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ЦЛ-10 на проволоке Св-10Х25Т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ЭФ-Х28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ЦЛ-10 на проволоке Св-13Х28Т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ЭА-1а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ОЗЛ-8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Любое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0C1" w:rsidRPr="003F00C1" w:rsidTr="003F00C1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ЭА-1Б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ОЗЛ-17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00C1">
              <w:rPr>
                <w:rFonts w:ascii="Times New Roman" w:hAnsi="Times New Roman" w:cs="Times New Roman"/>
                <w:sz w:val="16"/>
                <w:szCs w:val="16"/>
              </w:rPr>
              <w:t>----«----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0C1" w:rsidRPr="003F00C1" w:rsidRDefault="003F00C1" w:rsidP="003F00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45EE" w:rsidRDefault="00A245EE" w:rsidP="00A24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A05" w:rsidRDefault="003B0F6F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F6F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="00D27A05" w:rsidRPr="00D27A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F1F" w:rsidRPr="00D27A05" w:rsidRDefault="00417486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486">
        <w:rPr>
          <w:rFonts w:ascii="Times New Roman" w:hAnsi="Times New Roman" w:cs="Times New Roman"/>
          <w:sz w:val="28"/>
          <w:szCs w:val="28"/>
        </w:rPr>
        <w:t xml:space="preserve">1. </w:t>
      </w:r>
      <w:r w:rsidR="00D001FE">
        <w:rPr>
          <w:rFonts w:ascii="Times New Roman" w:hAnsi="Times New Roman" w:cs="Times New Roman"/>
          <w:sz w:val="28"/>
          <w:szCs w:val="28"/>
        </w:rPr>
        <w:t>Заполните таблицу.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192"/>
        <w:gridCol w:w="1478"/>
        <w:gridCol w:w="1215"/>
        <w:gridCol w:w="1374"/>
        <w:gridCol w:w="2392"/>
      </w:tblGrid>
      <w:tr w:rsidR="00B35F1F" w:rsidRPr="00B35F1F" w:rsidTr="00B35F1F">
        <w:trPr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5F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Тип электрода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5F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5F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5F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Марка электрода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5F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Род, полярность тока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5F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Пространственное положение</w:t>
            </w:r>
          </w:p>
        </w:tc>
      </w:tr>
      <w:tr w:rsidR="00B35F1F" w:rsidRPr="00B35F1F" w:rsidTr="00B35F1F">
        <w:trPr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35F1F">
              <w:rPr>
                <w:rFonts w:ascii="Times New Roman" w:hAnsi="Times New Roman" w:cs="Times New Roman"/>
                <w:sz w:val="20"/>
                <w:szCs w:val="16"/>
              </w:rPr>
              <w:t>Э50А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3F00C1" w:rsidRDefault="00B35F1F" w:rsidP="00B35F1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3F00C1" w:rsidRDefault="00B35F1F" w:rsidP="00B35F1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F1F">
              <w:rPr>
                <w:rFonts w:ascii="Times New Roman" w:hAnsi="Times New Roman" w:cs="Times New Roman"/>
                <w:sz w:val="20"/>
                <w:szCs w:val="16"/>
              </w:rPr>
              <w:t>УОНИ-13/55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3F00C1" w:rsidRDefault="00B35F1F" w:rsidP="00B35F1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35F1F" w:rsidRPr="00B35F1F" w:rsidTr="00B35F1F">
        <w:trPr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</w:pPr>
            <w:r w:rsidRPr="00B35F1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>Э85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35F1F" w:rsidRPr="00B35F1F" w:rsidTr="00B35F1F">
        <w:trPr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5F1F">
              <w:rPr>
                <w:rFonts w:ascii="Times New Roman" w:hAnsi="Times New Roman" w:cs="Times New Roman"/>
                <w:sz w:val="20"/>
                <w:szCs w:val="16"/>
              </w:rPr>
              <w:t>Э-МХ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35F1F" w:rsidRPr="00B35F1F" w:rsidTr="00B35F1F">
        <w:trPr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5F1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>ЭФ-Х17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35F1F" w:rsidRPr="00B35F1F" w:rsidTr="00B35F1F">
        <w:trPr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5F1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>Э42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35F1F" w:rsidRPr="00B35F1F" w:rsidTr="00B35F1F">
        <w:trPr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5F1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>Э-Х5МФ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35F1F" w:rsidRPr="00B35F1F" w:rsidTr="00B35F1F">
        <w:trPr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35F1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>Э34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35F1F" w:rsidRPr="00B35F1F" w:rsidTr="00B35F1F">
        <w:trPr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A45577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</w:pPr>
            <w:r w:rsidRPr="00A45577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>ЭФ-Х13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35F1F" w:rsidRPr="00B35F1F" w:rsidTr="00B35F1F">
        <w:trPr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A45577" w:rsidRDefault="00A45577" w:rsidP="00A455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45577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УП-1/55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35F1F" w:rsidRPr="00B35F1F" w:rsidTr="00B35F1F">
        <w:trPr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A45577" w:rsidRDefault="00A45577" w:rsidP="00A455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45577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ЦУ-2М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5F1F" w:rsidRPr="00B35F1F" w:rsidRDefault="00B35F1F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A45577" w:rsidRPr="00B35F1F" w:rsidTr="00B35F1F">
        <w:trPr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B35F1F" w:rsidRDefault="00A45577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B35F1F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B35F1F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A45577" w:rsidRDefault="00A45577" w:rsidP="00A455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45577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ОЗЛ-8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B35F1F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577" w:rsidRPr="00B35F1F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A45577" w:rsidRPr="00B35F1F" w:rsidTr="00B35F1F">
        <w:trPr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B35F1F" w:rsidRDefault="00A45577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B35F1F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B35F1F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A45577" w:rsidRDefault="00A45577" w:rsidP="00A455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45577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АНО-3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B35F1F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577" w:rsidRPr="00B35F1F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A45577" w:rsidRPr="00B35F1F" w:rsidTr="00B35F1F">
        <w:trPr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B35F1F" w:rsidRDefault="00A45577" w:rsidP="00B35F1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B35F1F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B35F1F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A45577" w:rsidRDefault="00A45577" w:rsidP="00A4557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45577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Св-10Х25Т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577" w:rsidRPr="00B35F1F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577" w:rsidRPr="00B35F1F" w:rsidRDefault="00A45577" w:rsidP="00B35F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D27A05" w:rsidRPr="00D27A05" w:rsidRDefault="00D27A05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3F3" w:rsidRDefault="00E073F3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691" w:rsidRDefault="00992D39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D39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7A05" w:rsidRPr="00D27A05" w:rsidRDefault="00D001FE" w:rsidP="00D001F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выбирают тип</w:t>
      </w:r>
      <w:r w:rsidRPr="00D001FE">
        <w:rPr>
          <w:rFonts w:ascii="Times New Roman" w:hAnsi="Times New Roman" w:cs="Times New Roman"/>
          <w:sz w:val="28"/>
          <w:szCs w:val="28"/>
        </w:rPr>
        <w:t xml:space="preserve"> электрода</w:t>
      </w:r>
      <w:r w:rsidR="00D27A05" w:rsidRPr="00D27A05">
        <w:rPr>
          <w:rFonts w:ascii="Times New Roman" w:hAnsi="Times New Roman" w:cs="Times New Roman"/>
          <w:sz w:val="28"/>
          <w:szCs w:val="28"/>
        </w:rPr>
        <w:t>?</w:t>
      </w:r>
    </w:p>
    <w:p w:rsidR="00D27A05" w:rsidRPr="00D27A05" w:rsidRDefault="00D001FE" w:rsidP="00D001F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01FE">
        <w:rPr>
          <w:rFonts w:ascii="Times New Roman" w:hAnsi="Times New Roman" w:cs="Times New Roman"/>
          <w:sz w:val="28"/>
          <w:szCs w:val="28"/>
        </w:rPr>
        <w:t>Как выбирают марку электрода</w:t>
      </w:r>
      <w:r w:rsidR="00D27A05" w:rsidRPr="00D27A05">
        <w:rPr>
          <w:rFonts w:ascii="Times New Roman" w:hAnsi="Times New Roman" w:cs="Times New Roman"/>
          <w:sz w:val="28"/>
          <w:szCs w:val="28"/>
        </w:rPr>
        <w:t>?</w:t>
      </w:r>
    </w:p>
    <w:p w:rsidR="00CE0145" w:rsidRDefault="00CE0145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0F56" w:rsidRDefault="005D0F5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0F56" w:rsidRDefault="005D0F5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0F56" w:rsidRDefault="005D0F5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20F" w:rsidRDefault="00B9120F" w:rsidP="00A24B35">
      <w:pPr>
        <w:spacing w:after="0" w:line="240" w:lineRule="auto"/>
      </w:pPr>
      <w:r>
        <w:separator/>
      </w:r>
    </w:p>
  </w:endnote>
  <w:endnote w:type="continuationSeparator" w:id="0">
    <w:p w:rsidR="00B9120F" w:rsidRDefault="00B9120F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20F" w:rsidRDefault="00B9120F" w:rsidP="00A24B35">
      <w:pPr>
        <w:spacing w:after="0" w:line="240" w:lineRule="auto"/>
      </w:pPr>
      <w:r>
        <w:separator/>
      </w:r>
    </w:p>
  </w:footnote>
  <w:footnote w:type="continuationSeparator" w:id="0">
    <w:p w:rsidR="00B9120F" w:rsidRDefault="00B9120F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7787E"/>
    <w:rsid w:val="00094CC4"/>
    <w:rsid w:val="000D3957"/>
    <w:rsid w:val="000E1D78"/>
    <w:rsid w:val="000E47A3"/>
    <w:rsid w:val="0010140A"/>
    <w:rsid w:val="0013283E"/>
    <w:rsid w:val="00186DC8"/>
    <w:rsid w:val="001A50C8"/>
    <w:rsid w:val="002019D3"/>
    <w:rsid w:val="00241F1B"/>
    <w:rsid w:val="00293239"/>
    <w:rsid w:val="002C5172"/>
    <w:rsid w:val="003009F0"/>
    <w:rsid w:val="003825EB"/>
    <w:rsid w:val="003B0F6F"/>
    <w:rsid w:val="003F00C1"/>
    <w:rsid w:val="00417486"/>
    <w:rsid w:val="004638F7"/>
    <w:rsid w:val="004678C9"/>
    <w:rsid w:val="00486E1B"/>
    <w:rsid w:val="004E0C98"/>
    <w:rsid w:val="00507412"/>
    <w:rsid w:val="005313B9"/>
    <w:rsid w:val="005454A4"/>
    <w:rsid w:val="005856B3"/>
    <w:rsid w:val="005A0726"/>
    <w:rsid w:val="005A59EE"/>
    <w:rsid w:val="005B0772"/>
    <w:rsid w:val="005C78B7"/>
    <w:rsid w:val="005D0F56"/>
    <w:rsid w:val="005E5F45"/>
    <w:rsid w:val="00634E37"/>
    <w:rsid w:val="00673436"/>
    <w:rsid w:val="0069049A"/>
    <w:rsid w:val="00691B94"/>
    <w:rsid w:val="006B5FDF"/>
    <w:rsid w:val="006D6142"/>
    <w:rsid w:val="006E3910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A7930"/>
    <w:rsid w:val="008C5655"/>
    <w:rsid w:val="00917119"/>
    <w:rsid w:val="00992D39"/>
    <w:rsid w:val="009956F2"/>
    <w:rsid w:val="009B2D19"/>
    <w:rsid w:val="009B58E2"/>
    <w:rsid w:val="009C4678"/>
    <w:rsid w:val="009F38B3"/>
    <w:rsid w:val="00A07813"/>
    <w:rsid w:val="00A245EE"/>
    <w:rsid w:val="00A24B35"/>
    <w:rsid w:val="00A3558B"/>
    <w:rsid w:val="00A45577"/>
    <w:rsid w:val="00AC30B3"/>
    <w:rsid w:val="00B1317C"/>
    <w:rsid w:val="00B35F1F"/>
    <w:rsid w:val="00B53275"/>
    <w:rsid w:val="00B70DDD"/>
    <w:rsid w:val="00B763AE"/>
    <w:rsid w:val="00B80887"/>
    <w:rsid w:val="00B9120F"/>
    <w:rsid w:val="00BE5AEB"/>
    <w:rsid w:val="00C0048D"/>
    <w:rsid w:val="00C077F6"/>
    <w:rsid w:val="00C348CC"/>
    <w:rsid w:val="00C77AB7"/>
    <w:rsid w:val="00C81C79"/>
    <w:rsid w:val="00CE0145"/>
    <w:rsid w:val="00D001FE"/>
    <w:rsid w:val="00D178D5"/>
    <w:rsid w:val="00D27A05"/>
    <w:rsid w:val="00D44BFD"/>
    <w:rsid w:val="00D86771"/>
    <w:rsid w:val="00DC2CA7"/>
    <w:rsid w:val="00DD6DCD"/>
    <w:rsid w:val="00DE7AD1"/>
    <w:rsid w:val="00E073F3"/>
    <w:rsid w:val="00E23567"/>
    <w:rsid w:val="00E24691"/>
    <w:rsid w:val="00E91679"/>
    <w:rsid w:val="00EF5D0B"/>
    <w:rsid w:val="00F06CF6"/>
    <w:rsid w:val="00F83DEA"/>
    <w:rsid w:val="00FD52E2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A183A-2D22-4E67-BEF1-E268B013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81</cp:revision>
  <dcterms:created xsi:type="dcterms:W3CDTF">2020-03-23T11:33:00Z</dcterms:created>
  <dcterms:modified xsi:type="dcterms:W3CDTF">2020-04-12T17:44:00Z</dcterms:modified>
</cp:coreProperties>
</file>